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7F" w:rsidRPr="005C1432" w:rsidRDefault="0094527F" w:rsidP="0094527F">
      <w:pPr>
        <w:pStyle w:val="Heading1"/>
        <w:spacing w:before="0"/>
        <w:jc w:val="center"/>
        <w:rPr>
          <w:rFonts w:ascii="Calibri" w:hAnsi="Calibri" w:cs="Calibri"/>
          <w:color w:val="9BB759"/>
          <w:sz w:val="32"/>
          <w:szCs w:val="32"/>
        </w:rPr>
      </w:pPr>
      <w:r w:rsidRPr="005C1432">
        <w:rPr>
          <w:rFonts w:ascii="Calibri" w:hAnsi="Calibri" w:cs="Calibri"/>
          <w:color w:val="9BB759"/>
          <w:sz w:val="32"/>
          <w:szCs w:val="32"/>
        </w:rPr>
        <w:t xml:space="preserve">Common Point </w:t>
      </w:r>
    </w:p>
    <w:p w:rsidR="0094527F" w:rsidRPr="005C1432" w:rsidRDefault="0094527F" w:rsidP="0094527F">
      <w:pPr>
        <w:pStyle w:val="Heading1"/>
        <w:spacing w:before="0"/>
        <w:jc w:val="center"/>
        <w:rPr>
          <w:rFonts w:ascii="Calibri" w:hAnsi="Calibri" w:cs="Calibri"/>
          <w:color w:val="auto"/>
        </w:rPr>
      </w:pPr>
      <w:r w:rsidRPr="005C1432">
        <w:rPr>
          <w:rFonts w:ascii="Calibri" w:hAnsi="Calibri" w:cs="Calibri"/>
          <w:color w:val="auto"/>
        </w:rPr>
        <w:t>Community Calendar</w:t>
      </w:r>
      <w:r w:rsidRPr="005C1432">
        <w:rPr>
          <w:rFonts w:ascii="Calibri" w:hAnsi="Calibri" w:cs="Calibri"/>
          <w:color w:val="auto"/>
        </w:rPr>
        <w:t xml:space="preserve"> for </w:t>
      </w:r>
    </w:p>
    <w:p w:rsidR="0094527F" w:rsidRPr="005C1432" w:rsidRDefault="0094527F" w:rsidP="0094527F">
      <w:pPr>
        <w:pStyle w:val="Heading1"/>
        <w:spacing w:before="0"/>
        <w:jc w:val="center"/>
        <w:rPr>
          <w:rFonts w:ascii="Calibri" w:hAnsi="Calibri" w:cs="Calibri"/>
          <w:color w:val="auto"/>
        </w:rPr>
      </w:pPr>
      <w:r w:rsidRPr="005C1432">
        <w:rPr>
          <w:rFonts w:ascii="Calibri" w:hAnsi="Calibri" w:cs="Calibri"/>
          <w:color w:val="auto"/>
        </w:rPr>
        <w:t xml:space="preserve">Mental Health &amp; Addiction Events </w:t>
      </w:r>
      <w:r w:rsidRPr="005C1432">
        <w:rPr>
          <w:rFonts w:ascii="Calibri" w:hAnsi="Calibri" w:cs="Calibri"/>
          <w:color w:val="auto"/>
        </w:rPr>
        <w:t>in</w:t>
      </w:r>
      <w:bookmarkStart w:id="0" w:name="_GoBack"/>
      <w:bookmarkEnd w:id="0"/>
    </w:p>
    <w:p w:rsidR="005C1432" w:rsidRPr="005C1432" w:rsidRDefault="0094527F" w:rsidP="0094527F">
      <w:pPr>
        <w:pStyle w:val="Heading1"/>
        <w:spacing w:before="0"/>
        <w:jc w:val="center"/>
        <w:rPr>
          <w:rFonts w:ascii="Calibri" w:hAnsi="Calibri" w:cs="Calibri"/>
          <w:color w:val="auto"/>
        </w:rPr>
      </w:pPr>
      <w:r w:rsidRPr="005C1432">
        <w:rPr>
          <w:rFonts w:ascii="Calibri" w:hAnsi="Calibri" w:cs="Calibri"/>
          <w:color w:val="auto"/>
        </w:rPr>
        <w:t xml:space="preserve">North Simcoe </w:t>
      </w:r>
      <w:proofErr w:type="spellStart"/>
      <w:r w:rsidRPr="005C1432">
        <w:rPr>
          <w:rFonts w:ascii="Calibri" w:hAnsi="Calibri" w:cs="Calibri"/>
          <w:color w:val="auto"/>
        </w:rPr>
        <w:t>Muskoka</w:t>
      </w:r>
      <w:proofErr w:type="spellEnd"/>
    </w:p>
    <w:p w:rsidR="005C1432" w:rsidRPr="005C1432" w:rsidRDefault="005C1432" w:rsidP="005C1432">
      <w:pPr>
        <w:pStyle w:val="Heading1"/>
        <w:spacing w:before="0"/>
        <w:jc w:val="center"/>
        <w:rPr>
          <w:rFonts w:ascii="Calibri" w:hAnsi="Calibri" w:cs="Calibri"/>
          <w:color w:val="auto"/>
          <w:sz w:val="16"/>
          <w:szCs w:val="16"/>
        </w:rPr>
      </w:pPr>
    </w:p>
    <w:p w:rsidR="0094527F" w:rsidRPr="005C1432" w:rsidRDefault="0094527F" w:rsidP="005C1432">
      <w:pPr>
        <w:pStyle w:val="Heading1"/>
        <w:spacing w:before="0"/>
        <w:jc w:val="center"/>
        <w:rPr>
          <w:rFonts w:ascii="Calibri" w:hAnsi="Calibri" w:cs="Calibri"/>
          <w:b w:val="0"/>
          <w:i/>
          <w:color w:val="auto"/>
          <w:sz w:val="24"/>
          <w:szCs w:val="24"/>
        </w:rPr>
      </w:pPr>
      <w:r w:rsidRPr="005C1432">
        <w:rPr>
          <w:rFonts w:ascii="Calibri" w:hAnsi="Calibri" w:cs="Calibri"/>
          <w:b w:val="0"/>
          <w:i/>
          <w:color w:val="auto"/>
          <w:sz w:val="24"/>
          <w:szCs w:val="24"/>
        </w:rPr>
        <w:t>Inclusion/Exclusion Policy – April 2017</w:t>
      </w:r>
    </w:p>
    <w:p w:rsidR="005C1432" w:rsidRPr="005C1432" w:rsidRDefault="005C1432" w:rsidP="005C1432">
      <w:pPr>
        <w:rPr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-38101</wp:posOffset>
                </wp:positionH>
                <wp:positionV relativeFrom="paragraph">
                  <wp:posOffset>198120</wp:posOffset>
                </wp:positionV>
                <wp:extent cx="7877175" cy="19050"/>
                <wp:effectExtent l="0" t="38100" r="66675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175" cy="19050"/>
                        </a:xfrm>
                        <a:prstGeom prst="line">
                          <a:avLst/>
                        </a:prstGeom>
                        <a:ln w="101600">
                          <a:solidFill>
                            <a:schemeClr val="accent3">
                              <a:shade val="95000"/>
                              <a:satMod val="105000"/>
                              <a:alpha val="69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D48C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" from="-3pt,15.6pt" to="617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" strokecolor="#94b64e [3046]" strokeweight="8pt">
                <v:stroke opacity="45232f"/>
                <w10:wrap anchorx="page"/>
              </v:line>
            </w:pict>
          </mc:Fallback>
        </mc:AlternateContent>
      </w:r>
    </w:p>
    <w:p w:rsidR="0094527F" w:rsidRDefault="0094527F" w:rsidP="0094527F">
      <w:pPr>
        <w:tabs>
          <w:tab w:val="left" w:pos="3694"/>
        </w:tabs>
      </w:pPr>
      <w:r>
        <w:tab/>
      </w:r>
    </w:p>
    <w:p w:rsidR="0094527F" w:rsidRPr="005C1432" w:rsidRDefault="00315E70" w:rsidP="0094527F">
      <w:pPr>
        <w:pStyle w:val="Heading2"/>
        <w:spacing w:before="0"/>
        <w:rPr>
          <w:rFonts w:ascii="Calibri" w:hAnsi="Calibri" w:cs="Calibri"/>
          <w:color w:val="9BB759"/>
          <w:sz w:val="28"/>
          <w:szCs w:val="28"/>
        </w:rPr>
      </w:pPr>
      <w:r w:rsidRPr="005C1432">
        <w:rPr>
          <w:rFonts w:ascii="Calibri" w:hAnsi="Calibri" w:cs="Calibri"/>
          <w:color w:val="9BB759"/>
          <w:sz w:val="28"/>
          <w:szCs w:val="28"/>
        </w:rPr>
        <w:t>INCLUSION (MUST MEET A THROUGH C)</w:t>
      </w:r>
    </w:p>
    <w:tbl>
      <w:tblPr>
        <w:tblW w:w="10575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2725"/>
        <w:gridCol w:w="2693"/>
        <w:gridCol w:w="3624"/>
      </w:tblGrid>
      <w:tr w:rsidR="00FD5A01" w:rsidRPr="005C1432" w:rsidTr="004621D0">
        <w:trPr>
          <w:trHeight w:val="240"/>
        </w:trPr>
        <w:tc>
          <w:tcPr>
            <w:tcW w:w="1533" w:type="dxa"/>
          </w:tcPr>
          <w:p w:rsidR="00315E70" w:rsidRPr="005C1432" w:rsidRDefault="00315E70" w:rsidP="00315E70">
            <w:pPr>
              <w:pStyle w:val="TableParagraph"/>
              <w:ind w:left="0"/>
              <w:rPr>
                <w:color w:val="9BB759"/>
                <w:sz w:val="18"/>
              </w:rPr>
            </w:pPr>
          </w:p>
        </w:tc>
        <w:tc>
          <w:tcPr>
            <w:tcW w:w="2725" w:type="dxa"/>
            <w:hideMark/>
          </w:tcPr>
          <w:p w:rsidR="00315E70" w:rsidRPr="005C1432" w:rsidRDefault="00315E70">
            <w:pPr>
              <w:pStyle w:val="TableParagraph"/>
              <w:spacing w:line="234" w:lineRule="exact"/>
              <w:ind w:left="0" w:right="8"/>
              <w:jc w:val="center"/>
              <w:rPr>
                <w:b/>
                <w:color w:val="9BB759"/>
                <w:sz w:val="23"/>
              </w:rPr>
            </w:pPr>
            <w:r w:rsidRPr="005C1432">
              <w:rPr>
                <w:b/>
                <w:color w:val="9BB759"/>
                <w:sz w:val="23"/>
              </w:rPr>
              <w:t>A</w:t>
            </w:r>
          </w:p>
        </w:tc>
        <w:tc>
          <w:tcPr>
            <w:tcW w:w="2693" w:type="dxa"/>
            <w:hideMark/>
          </w:tcPr>
          <w:p w:rsidR="00315E70" w:rsidRPr="005C1432" w:rsidRDefault="00315E70">
            <w:pPr>
              <w:pStyle w:val="TableParagraph"/>
              <w:spacing w:line="234" w:lineRule="exact"/>
              <w:ind w:left="1"/>
              <w:jc w:val="center"/>
              <w:rPr>
                <w:b/>
                <w:color w:val="9BB759"/>
                <w:sz w:val="23"/>
              </w:rPr>
            </w:pPr>
            <w:r w:rsidRPr="005C1432">
              <w:rPr>
                <w:b/>
                <w:color w:val="9BB759"/>
                <w:sz w:val="23"/>
              </w:rPr>
              <w:t>B</w:t>
            </w:r>
          </w:p>
        </w:tc>
        <w:tc>
          <w:tcPr>
            <w:tcW w:w="3624" w:type="dxa"/>
            <w:hideMark/>
          </w:tcPr>
          <w:p w:rsidR="00315E70" w:rsidRPr="005C1432" w:rsidRDefault="00315E70">
            <w:pPr>
              <w:pStyle w:val="TableParagraph"/>
              <w:spacing w:line="234" w:lineRule="exact"/>
              <w:ind w:left="270"/>
              <w:jc w:val="center"/>
              <w:rPr>
                <w:b/>
                <w:color w:val="9BB759"/>
                <w:sz w:val="23"/>
              </w:rPr>
            </w:pPr>
            <w:r w:rsidRPr="005C1432">
              <w:rPr>
                <w:b/>
                <w:color w:val="9BB759"/>
                <w:sz w:val="23"/>
              </w:rPr>
              <w:t>C</w:t>
            </w:r>
          </w:p>
        </w:tc>
      </w:tr>
      <w:tr w:rsidR="00FD5A01" w:rsidRPr="005C1432" w:rsidTr="004621D0">
        <w:trPr>
          <w:trHeight w:val="1920"/>
        </w:trPr>
        <w:tc>
          <w:tcPr>
            <w:tcW w:w="1533" w:type="dxa"/>
          </w:tcPr>
          <w:p w:rsidR="00315E70" w:rsidRPr="005C1432" w:rsidRDefault="00315E70">
            <w:pPr>
              <w:pStyle w:val="TableParagraph"/>
              <w:ind w:left="0"/>
              <w:rPr>
                <w:b/>
                <w:color w:val="9BB759"/>
                <w:sz w:val="24"/>
              </w:rPr>
            </w:pPr>
          </w:p>
          <w:p w:rsidR="00315E70" w:rsidRPr="005C1432" w:rsidRDefault="00315E70">
            <w:pPr>
              <w:pStyle w:val="TableParagraph"/>
              <w:spacing w:before="1"/>
              <w:ind w:left="200" w:right="162" w:firstLine="189"/>
              <w:rPr>
                <w:b/>
                <w:color w:val="9BB759"/>
                <w:sz w:val="24"/>
              </w:rPr>
            </w:pPr>
            <w:r w:rsidRPr="005C1432">
              <w:rPr>
                <w:b/>
                <w:color w:val="9BB759"/>
                <w:sz w:val="24"/>
              </w:rPr>
              <w:t>EVENT PROVIDER</w:t>
            </w:r>
          </w:p>
        </w:tc>
        <w:tc>
          <w:tcPr>
            <w:tcW w:w="2725" w:type="dxa"/>
            <w:hideMark/>
          </w:tcPr>
          <w:p w:rsidR="00315E70" w:rsidRPr="005C1432" w:rsidRDefault="00315E70" w:rsidP="00315E70">
            <w:pPr>
              <w:pStyle w:val="TableParagraph"/>
              <w:spacing w:line="248" w:lineRule="exact"/>
              <w:ind w:left="164" w:right="174"/>
              <w:jc w:val="center"/>
              <w:rPr>
                <w:b/>
                <w:color w:val="9BB759"/>
              </w:rPr>
            </w:pPr>
            <w:r w:rsidRPr="005C1432">
              <w:rPr>
                <w:b/>
                <w:color w:val="9BB759"/>
              </w:rPr>
              <w:t xml:space="preserve">MEETS CRITERIA </w:t>
            </w:r>
          </w:p>
          <w:p w:rsidR="00315E70" w:rsidRPr="005C1432" w:rsidRDefault="004621D0" w:rsidP="00315E70">
            <w:pPr>
              <w:pStyle w:val="TableParagraph"/>
              <w:spacing w:line="248" w:lineRule="exact"/>
              <w:ind w:left="164" w:right="174"/>
              <w:jc w:val="center"/>
              <w:rPr>
                <w:color w:val="9BB759"/>
              </w:rPr>
            </w:pPr>
            <w:r w:rsidRPr="005C1432">
              <w:rPr>
                <w:color w:val="000000" w:themeColor="text1"/>
              </w:rPr>
              <w:t>Is a mental health and/or addictions service provider</w:t>
            </w:r>
            <w:r w:rsidR="00315E70" w:rsidRPr="005C1432">
              <w:rPr>
                <w:color w:val="000000" w:themeColor="text1"/>
              </w:rPr>
              <w:t xml:space="preserve"> </w:t>
            </w:r>
            <w:r w:rsidR="00FD5A01" w:rsidRPr="005C1432">
              <w:rPr>
                <w:color w:val="000000" w:themeColor="text1"/>
              </w:rPr>
              <w:t>or affiliate</w:t>
            </w:r>
          </w:p>
        </w:tc>
        <w:tc>
          <w:tcPr>
            <w:tcW w:w="2693" w:type="dxa"/>
            <w:hideMark/>
          </w:tcPr>
          <w:p w:rsidR="00315E70" w:rsidRPr="005C1432" w:rsidRDefault="00315E70">
            <w:pPr>
              <w:pStyle w:val="TableParagraph"/>
              <w:spacing w:line="248" w:lineRule="exact"/>
              <w:ind w:left="195"/>
              <w:rPr>
                <w:b/>
                <w:color w:val="9BB759"/>
              </w:rPr>
            </w:pPr>
            <w:r w:rsidRPr="005C1432">
              <w:rPr>
                <w:b/>
                <w:color w:val="9BB759"/>
              </w:rPr>
              <w:t>OFFERS EVENT LOCATED</w:t>
            </w:r>
          </w:p>
          <w:p w:rsidR="00315E70" w:rsidRPr="005C1432" w:rsidRDefault="00315E70" w:rsidP="004621D0">
            <w:pPr>
              <w:pStyle w:val="TableParagraph"/>
              <w:ind w:left="805" w:right="179" w:hanging="608"/>
              <w:jc w:val="center"/>
              <w:rPr>
                <w:color w:val="000000" w:themeColor="text1"/>
              </w:rPr>
            </w:pPr>
            <w:r w:rsidRPr="005C1432">
              <w:rPr>
                <w:color w:val="000000" w:themeColor="text1"/>
              </w:rPr>
              <w:t>Within the County</w:t>
            </w:r>
          </w:p>
          <w:p w:rsidR="00315E70" w:rsidRPr="005C1432" w:rsidRDefault="00315E70" w:rsidP="004621D0">
            <w:pPr>
              <w:pStyle w:val="TableParagraph"/>
              <w:ind w:left="805" w:right="179" w:hanging="608"/>
              <w:jc w:val="center"/>
              <w:rPr>
                <w:color w:val="9BB759"/>
              </w:rPr>
            </w:pPr>
            <w:r w:rsidRPr="005C1432">
              <w:rPr>
                <w:color w:val="000000" w:themeColor="text1"/>
              </w:rPr>
              <w:t xml:space="preserve">of Simcoe or District of </w:t>
            </w:r>
            <w:proofErr w:type="spellStart"/>
            <w:r w:rsidRPr="005C1432">
              <w:rPr>
                <w:color w:val="000000" w:themeColor="text1"/>
              </w:rPr>
              <w:t>Muskoka</w:t>
            </w:r>
            <w:proofErr w:type="spellEnd"/>
          </w:p>
        </w:tc>
        <w:tc>
          <w:tcPr>
            <w:tcW w:w="3624" w:type="dxa"/>
            <w:hideMark/>
          </w:tcPr>
          <w:p w:rsidR="00315E70" w:rsidRPr="005C1432" w:rsidRDefault="00315E70">
            <w:pPr>
              <w:pStyle w:val="TableParagraph"/>
              <w:spacing w:line="260" w:lineRule="exact"/>
              <w:ind w:left="195"/>
              <w:rPr>
                <w:b/>
                <w:color w:val="9BB759"/>
                <w:sz w:val="23"/>
              </w:rPr>
            </w:pPr>
            <w:r w:rsidRPr="005C1432">
              <w:rPr>
                <w:b/>
                <w:color w:val="9BB759"/>
                <w:sz w:val="23"/>
              </w:rPr>
              <w:t>OFFERS ONE OF THE FOLLOWING:</w:t>
            </w:r>
          </w:p>
          <w:p w:rsidR="00315E70" w:rsidRPr="005C1432" w:rsidRDefault="00315E70" w:rsidP="00310392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</w:tabs>
              <w:rPr>
                <w:color w:val="000000" w:themeColor="text1"/>
                <w:sz w:val="23"/>
              </w:rPr>
            </w:pPr>
            <w:r w:rsidRPr="005C1432">
              <w:rPr>
                <w:color w:val="000000" w:themeColor="text1"/>
                <w:sz w:val="23"/>
              </w:rPr>
              <w:t>Workshop</w:t>
            </w:r>
          </w:p>
          <w:p w:rsidR="00315E70" w:rsidRPr="005C1432" w:rsidRDefault="004621D0" w:rsidP="00310392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</w:tabs>
              <w:rPr>
                <w:color w:val="000000" w:themeColor="text1"/>
                <w:sz w:val="23"/>
              </w:rPr>
            </w:pPr>
            <w:r w:rsidRPr="005C1432">
              <w:rPr>
                <w:color w:val="000000" w:themeColor="text1"/>
                <w:sz w:val="23"/>
              </w:rPr>
              <w:t>Training/educational event or series</w:t>
            </w:r>
          </w:p>
          <w:p w:rsidR="00315E70" w:rsidRPr="005C1432" w:rsidRDefault="00315E70" w:rsidP="00310392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</w:tabs>
              <w:rPr>
                <w:color w:val="000000" w:themeColor="text1"/>
                <w:sz w:val="23"/>
              </w:rPr>
            </w:pPr>
            <w:r w:rsidRPr="005C1432">
              <w:rPr>
                <w:color w:val="000000" w:themeColor="text1"/>
                <w:sz w:val="23"/>
              </w:rPr>
              <w:t>Seminars/Conference</w:t>
            </w:r>
          </w:p>
          <w:p w:rsidR="00315E70" w:rsidRPr="005C1432" w:rsidRDefault="004621D0" w:rsidP="004621D0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</w:tabs>
              <w:spacing w:line="280" w:lineRule="exact"/>
              <w:rPr>
                <w:color w:val="9BB759"/>
                <w:sz w:val="23"/>
              </w:rPr>
            </w:pPr>
            <w:r w:rsidRPr="005C1432">
              <w:rPr>
                <w:color w:val="000000" w:themeColor="text1"/>
                <w:sz w:val="23"/>
              </w:rPr>
              <w:t>Community Resource</w:t>
            </w:r>
            <w:r w:rsidRPr="005C1432">
              <w:rPr>
                <w:color w:val="000000" w:themeColor="text1"/>
                <w:spacing w:val="-12"/>
                <w:sz w:val="23"/>
              </w:rPr>
              <w:t xml:space="preserve"> </w:t>
            </w:r>
            <w:r w:rsidRPr="005C1432">
              <w:rPr>
                <w:color w:val="000000" w:themeColor="text1"/>
                <w:sz w:val="23"/>
              </w:rPr>
              <w:t>Fair</w:t>
            </w:r>
          </w:p>
        </w:tc>
      </w:tr>
    </w:tbl>
    <w:p w:rsidR="004621D0" w:rsidRPr="005C1432" w:rsidRDefault="004621D0" w:rsidP="004621D0">
      <w:pPr>
        <w:pStyle w:val="Heading2"/>
        <w:spacing w:before="4" w:line="252" w:lineRule="auto"/>
        <w:ind w:right="2835"/>
        <w:rPr>
          <w:rFonts w:ascii="Calibri" w:hAnsi="Calibri" w:cs="Calibri"/>
          <w:color w:val="9BB759"/>
        </w:rPr>
      </w:pPr>
      <w:r w:rsidRPr="005C1432">
        <w:rPr>
          <w:rFonts w:ascii="Calibri" w:hAnsi="Calibri" w:cs="Calibri"/>
          <w:color w:val="9BB759"/>
          <w:sz w:val="24"/>
          <w:szCs w:val="24"/>
        </w:rPr>
        <w:t>AND MEET THE FOLLOWING CRITERIA</w:t>
      </w:r>
      <w:r w:rsidRPr="005C1432">
        <w:rPr>
          <w:rFonts w:ascii="Calibri" w:hAnsi="Calibri" w:cs="Calibri"/>
          <w:color w:val="9BB759"/>
        </w:rPr>
        <w:t>:</w:t>
      </w:r>
    </w:p>
    <w:p w:rsidR="004621D0" w:rsidRPr="005C1432" w:rsidRDefault="004621D0" w:rsidP="004621D0">
      <w:pPr>
        <w:pStyle w:val="Heading2"/>
        <w:spacing w:before="4" w:line="252" w:lineRule="auto"/>
        <w:ind w:right="7834"/>
        <w:rPr>
          <w:rFonts w:ascii="Calibri" w:hAnsi="Calibri" w:cs="Calibri"/>
          <w:color w:val="9BB759"/>
          <w:sz w:val="24"/>
          <w:szCs w:val="24"/>
        </w:rPr>
      </w:pPr>
      <w:r w:rsidRPr="005C1432">
        <w:rPr>
          <w:rFonts w:ascii="Calibri" w:hAnsi="Calibri" w:cs="Calibri"/>
          <w:color w:val="9BB759"/>
          <w:sz w:val="24"/>
          <w:szCs w:val="24"/>
        </w:rPr>
        <w:t>EVENT TYPE</w:t>
      </w:r>
    </w:p>
    <w:p w:rsidR="004621D0" w:rsidRPr="005C1432" w:rsidRDefault="004621D0" w:rsidP="004621D0">
      <w:pPr>
        <w:pStyle w:val="ListParagraph"/>
        <w:numPr>
          <w:ilvl w:val="0"/>
          <w:numId w:val="3"/>
        </w:numPr>
        <w:tabs>
          <w:tab w:val="left" w:pos="2161"/>
        </w:tabs>
      </w:pPr>
      <w:r w:rsidRPr="005C1432">
        <w:t xml:space="preserve">Provides a </w:t>
      </w:r>
      <w:r w:rsidR="00FD5A01" w:rsidRPr="005C1432">
        <w:t>mental health and/or addictions</w:t>
      </w:r>
      <w:r w:rsidRPr="005C1432">
        <w:t xml:space="preserve"> related</w:t>
      </w:r>
      <w:r w:rsidRPr="005C1432">
        <w:rPr>
          <w:spacing w:val="-25"/>
        </w:rPr>
        <w:t xml:space="preserve"> </w:t>
      </w:r>
      <w:r w:rsidR="00FD5A01" w:rsidRPr="005C1432">
        <w:t xml:space="preserve">event which is open to the </w:t>
      </w:r>
      <w:proofErr w:type="gramStart"/>
      <w:r w:rsidR="00FD5A01" w:rsidRPr="005C1432">
        <w:t>general public</w:t>
      </w:r>
      <w:proofErr w:type="gramEnd"/>
      <w:r w:rsidR="00FD5A01" w:rsidRPr="005C1432">
        <w:t>.</w:t>
      </w:r>
    </w:p>
    <w:p w:rsidR="004621D0" w:rsidRPr="005C1432" w:rsidRDefault="004621D0" w:rsidP="004621D0">
      <w:pPr>
        <w:pStyle w:val="Heading2"/>
        <w:spacing w:before="12"/>
        <w:rPr>
          <w:rFonts w:ascii="Calibri" w:hAnsi="Calibri" w:cs="Calibri"/>
          <w:color w:val="9BB759"/>
          <w:sz w:val="24"/>
          <w:szCs w:val="24"/>
        </w:rPr>
      </w:pPr>
      <w:r w:rsidRPr="005C1432">
        <w:rPr>
          <w:rFonts w:ascii="Calibri" w:hAnsi="Calibri" w:cs="Calibri"/>
          <w:color w:val="9BB759"/>
          <w:sz w:val="24"/>
          <w:szCs w:val="24"/>
        </w:rPr>
        <w:t>EVENT DETAILS</w:t>
      </w:r>
    </w:p>
    <w:p w:rsidR="004621D0" w:rsidRPr="005C1432" w:rsidRDefault="004621D0" w:rsidP="004621D0">
      <w:pPr>
        <w:pStyle w:val="ListParagraph"/>
        <w:numPr>
          <w:ilvl w:val="0"/>
          <w:numId w:val="3"/>
        </w:numPr>
        <w:tabs>
          <w:tab w:val="left" w:pos="2161"/>
        </w:tabs>
        <w:spacing w:before="14" w:line="256" w:lineRule="auto"/>
        <w:ind w:right="879"/>
      </w:pPr>
      <w:r w:rsidRPr="005C1432">
        <w:t>Must provide name, address, time, date, description, and contact information for event host. A flyer or web-link of information may also be</w:t>
      </w:r>
      <w:r w:rsidRPr="005C1432">
        <w:rPr>
          <w:spacing w:val="-17"/>
        </w:rPr>
        <w:t xml:space="preserve"> </w:t>
      </w:r>
      <w:r w:rsidRPr="005C1432">
        <w:t>submitted.</w:t>
      </w:r>
    </w:p>
    <w:p w:rsidR="004621D0" w:rsidRPr="005C1432" w:rsidRDefault="004621D0" w:rsidP="00FD5A01">
      <w:pPr>
        <w:pStyle w:val="Heading2"/>
        <w:spacing w:before="12" w:line="276" w:lineRule="auto"/>
        <w:rPr>
          <w:rFonts w:ascii="Calibri" w:hAnsi="Calibri" w:cs="Calibri"/>
          <w:color w:val="9BB759"/>
          <w:sz w:val="24"/>
          <w:szCs w:val="24"/>
        </w:rPr>
      </w:pPr>
      <w:r w:rsidRPr="005C1432">
        <w:rPr>
          <w:rFonts w:ascii="Calibri" w:hAnsi="Calibri" w:cs="Calibri"/>
          <w:color w:val="9BB759"/>
          <w:sz w:val="24"/>
          <w:szCs w:val="24"/>
        </w:rPr>
        <w:t>COST</w:t>
      </w:r>
    </w:p>
    <w:p w:rsidR="004621D0" w:rsidRPr="005C1432" w:rsidRDefault="004621D0" w:rsidP="004621D0">
      <w:pPr>
        <w:pStyle w:val="ListParagraph"/>
        <w:numPr>
          <w:ilvl w:val="0"/>
          <w:numId w:val="3"/>
        </w:numPr>
        <w:tabs>
          <w:tab w:val="left" w:pos="2161"/>
        </w:tabs>
        <w:spacing w:before="14"/>
      </w:pPr>
      <w:r w:rsidRPr="005C1432">
        <w:t>Free or</w:t>
      </w:r>
      <w:r w:rsidRPr="005C1432">
        <w:rPr>
          <w:spacing w:val="-4"/>
        </w:rPr>
        <w:t xml:space="preserve"> </w:t>
      </w:r>
      <w:r w:rsidRPr="005C1432">
        <w:t>low-cost.</w:t>
      </w:r>
    </w:p>
    <w:p w:rsidR="004621D0" w:rsidRPr="005C1432" w:rsidRDefault="004621D0" w:rsidP="004621D0">
      <w:pPr>
        <w:pStyle w:val="BodyText"/>
        <w:spacing w:before="1"/>
        <w:ind w:left="0" w:firstLine="0"/>
        <w:rPr>
          <w:sz w:val="24"/>
        </w:rPr>
      </w:pPr>
    </w:p>
    <w:p w:rsidR="004621D0" w:rsidRPr="005C1432" w:rsidRDefault="004621D0" w:rsidP="004621D0">
      <w:pPr>
        <w:pStyle w:val="Heading1"/>
        <w:spacing w:before="45"/>
        <w:rPr>
          <w:rFonts w:ascii="Calibri" w:hAnsi="Calibri" w:cs="Calibri"/>
          <w:color w:val="9BB759"/>
        </w:rPr>
      </w:pPr>
      <w:r w:rsidRPr="005C1432">
        <w:rPr>
          <w:rFonts w:ascii="Calibri" w:hAnsi="Calibri" w:cs="Calibri"/>
          <w:color w:val="9BB759"/>
        </w:rPr>
        <w:t>EXCLUSION</w:t>
      </w:r>
    </w:p>
    <w:p w:rsidR="004621D0" w:rsidRPr="005C1432" w:rsidRDefault="004621D0" w:rsidP="004621D0">
      <w:pPr>
        <w:pStyle w:val="Heading2"/>
        <w:spacing w:before="243" w:line="280" w:lineRule="exact"/>
        <w:rPr>
          <w:rFonts w:ascii="Calibri" w:hAnsi="Calibri" w:cs="Calibri"/>
          <w:color w:val="9BB759"/>
          <w:sz w:val="24"/>
          <w:szCs w:val="24"/>
        </w:rPr>
      </w:pPr>
      <w:r w:rsidRPr="005C1432">
        <w:rPr>
          <w:rFonts w:ascii="Calibri" w:hAnsi="Calibri" w:cs="Calibri"/>
          <w:color w:val="9BB759"/>
          <w:sz w:val="24"/>
          <w:szCs w:val="24"/>
        </w:rPr>
        <w:t>EVENT TYPE</w:t>
      </w:r>
    </w:p>
    <w:p w:rsidR="004621D0" w:rsidRPr="005C1432" w:rsidRDefault="004621D0" w:rsidP="004621D0">
      <w:pPr>
        <w:pStyle w:val="ListParagraph"/>
        <w:numPr>
          <w:ilvl w:val="0"/>
          <w:numId w:val="4"/>
        </w:numPr>
        <w:tabs>
          <w:tab w:val="left" w:pos="2161"/>
        </w:tabs>
        <w:ind w:right="1018"/>
        <w:rPr>
          <w:color w:val="1F1F5E"/>
        </w:rPr>
      </w:pPr>
      <w:r w:rsidRPr="005C1432">
        <w:t xml:space="preserve">Deny entrance to event </w:t>
      </w:r>
      <w:proofErr w:type="gramStart"/>
      <w:r w:rsidRPr="005C1432">
        <w:t>on the basis of</w:t>
      </w:r>
      <w:proofErr w:type="gramEnd"/>
      <w:r w:rsidRPr="005C1432">
        <w:t xml:space="preserve"> race, sexual orientation, religious beliefs, or national origin;</w:t>
      </w:r>
      <w:r w:rsidRPr="005C1432">
        <w:rPr>
          <w:spacing w:val="-32"/>
        </w:rPr>
        <w:t xml:space="preserve"> </w:t>
      </w:r>
      <w:r w:rsidRPr="005C1432">
        <w:t xml:space="preserve">or that violates local, </w:t>
      </w:r>
      <w:r w:rsidR="00FD5A01" w:rsidRPr="005C1432">
        <w:t>provincial</w:t>
      </w:r>
      <w:r w:rsidRPr="005C1432">
        <w:t>, or federal laws or</w:t>
      </w:r>
      <w:r w:rsidRPr="005C1432">
        <w:rPr>
          <w:spacing w:val="-15"/>
        </w:rPr>
        <w:t xml:space="preserve"> </w:t>
      </w:r>
      <w:r w:rsidRPr="005C1432">
        <w:t>regulations.</w:t>
      </w:r>
    </w:p>
    <w:p w:rsidR="004621D0" w:rsidRPr="005C1432" w:rsidRDefault="004621D0" w:rsidP="004621D0">
      <w:pPr>
        <w:pStyle w:val="ListParagraph"/>
        <w:numPr>
          <w:ilvl w:val="0"/>
          <w:numId w:val="4"/>
        </w:numPr>
        <w:tabs>
          <w:tab w:val="left" w:pos="2161"/>
        </w:tabs>
        <w:spacing w:before="2"/>
        <w:rPr>
          <w:color w:val="1F1F5E"/>
        </w:rPr>
      </w:pPr>
      <w:r w:rsidRPr="005C1432">
        <w:t>Do not have an established address, phone, and consistently available contact</w:t>
      </w:r>
      <w:r w:rsidRPr="005C1432">
        <w:rPr>
          <w:spacing w:val="-22"/>
        </w:rPr>
        <w:t xml:space="preserve"> </w:t>
      </w:r>
      <w:r w:rsidRPr="005C1432">
        <w:t>person.</w:t>
      </w:r>
    </w:p>
    <w:p w:rsidR="004621D0" w:rsidRPr="005C1432" w:rsidRDefault="004621D0" w:rsidP="004621D0">
      <w:pPr>
        <w:pStyle w:val="ListParagraph"/>
        <w:numPr>
          <w:ilvl w:val="0"/>
          <w:numId w:val="4"/>
        </w:numPr>
        <w:tabs>
          <w:tab w:val="left" w:pos="2161"/>
        </w:tabs>
        <w:rPr>
          <w:color w:val="1F1F5E"/>
        </w:rPr>
      </w:pPr>
      <w:r w:rsidRPr="005C1432">
        <w:t>Serve members only, or a very narrow</w:t>
      </w:r>
      <w:r w:rsidRPr="005C1432">
        <w:rPr>
          <w:spacing w:val="-17"/>
        </w:rPr>
        <w:t xml:space="preserve"> </w:t>
      </w:r>
      <w:r w:rsidRPr="005C1432">
        <w:t>population.</w:t>
      </w:r>
    </w:p>
    <w:p w:rsidR="004621D0" w:rsidRPr="005C1432" w:rsidRDefault="004621D0" w:rsidP="004621D0">
      <w:pPr>
        <w:pStyle w:val="ListParagraph"/>
        <w:numPr>
          <w:ilvl w:val="0"/>
          <w:numId w:val="4"/>
        </w:numPr>
        <w:tabs>
          <w:tab w:val="left" w:pos="2161"/>
        </w:tabs>
        <w:rPr>
          <w:color w:val="1F1F5E"/>
        </w:rPr>
      </w:pPr>
      <w:r w:rsidRPr="005C1432">
        <w:t>Engage in fraudulent or illegal</w:t>
      </w:r>
      <w:r w:rsidRPr="005C1432">
        <w:rPr>
          <w:spacing w:val="-8"/>
        </w:rPr>
        <w:t xml:space="preserve"> </w:t>
      </w:r>
      <w:r w:rsidRPr="005C1432">
        <w:t>activities.</w:t>
      </w:r>
    </w:p>
    <w:p w:rsidR="004621D0" w:rsidRPr="005C1432" w:rsidRDefault="004621D0" w:rsidP="004621D0">
      <w:pPr>
        <w:pStyle w:val="ListParagraph"/>
        <w:numPr>
          <w:ilvl w:val="0"/>
          <w:numId w:val="4"/>
        </w:numPr>
        <w:tabs>
          <w:tab w:val="left" w:pos="2161"/>
        </w:tabs>
        <w:rPr>
          <w:color w:val="1F1F5E"/>
        </w:rPr>
      </w:pPr>
      <w:r w:rsidRPr="005C1432">
        <w:t>Misrepresent their event/services in any</w:t>
      </w:r>
      <w:r w:rsidRPr="005C1432">
        <w:rPr>
          <w:spacing w:val="-9"/>
        </w:rPr>
        <w:t xml:space="preserve"> </w:t>
      </w:r>
      <w:r w:rsidRPr="005C1432">
        <w:t>way.</w:t>
      </w:r>
    </w:p>
    <w:p w:rsidR="004621D0" w:rsidRPr="005C1432" w:rsidRDefault="004621D0" w:rsidP="004621D0">
      <w:pPr>
        <w:pStyle w:val="ListParagraph"/>
        <w:numPr>
          <w:ilvl w:val="0"/>
          <w:numId w:val="4"/>
        </w:numPr>
        <w:tabs>
          <w:tab w:val="left" w:pos="2161"/>
        </w:tabs>
        <w:ind w:right="1242"/>
        <w:rPr>
          <w:color w:val="1F1F5E"/>
          <w:sz w:val="23"/>
        </w:rPr>
      </w:pPr>
      <w:r w:rsidRPr="005C1432">
        <w:t>Event hosts that offer private therapy or social worker for which there is a fee to pay the leader for his/her</w:t>
      </w:r>
      <w:r w:rsidRPr="005C1432">
        <w:rPr>
          <w:spacing w:val="-1"/>
        </w:rPr>
        <w:t xml:space="preserve"> </w:t>
      </w:r>
      <w:r w:rsidRPr="005C1432">
        <w:t>time.</w:t>
      </w:r>
    </w:p>
    <w:p w:rsidR="004621D0" w:rsidRPr="005C1432" w:rsidRDefault="004621D0" w:rsidP="004621D0">
      <w:pPr>
        <w:pStyle w:val="ListParagraph"/>
        <w:numPr>
          <w:ilvl w:val="0"/>
          <w:numId w:val="4"/>
        </w:numPr>
        <w:tabs>
          <w:tab w:val="left" w:pos="2144"/>
        </w:tabs>
        <w:spacing w:line="279" w:lineRule="exact"/>
        <w:ind w:left="2143" w:hanging="703"/>
        <w:rPr>
          <w:color w:val="1F1F5E"/>
          <w:sz w:val="23"/>
        </w:rPr>
      </w:pPr>
      <w:r w:rsidRPr="005C1432">
        <w:rPr>
          <w:sz w:val="23"/>
        </w:rPr>
        <w:t>Events that solicit participation and/or sells products on the basis or</w:t>
      </w:r>
      <w:r w:rsidRPr="005C1432">
        <w:rPr>
          <w:spacing w:val="-36"/>
          <w:sz w:val="23"/>
        </w:rPr>
        <w:t xml:space="preserve"> </w:t>
      </w:r>
      <w:r w:rsidRPr="005C1432">
        <w:rPr>
          <w:sz w:val="23"/>
        </w:rPr>
        <w:t>profit.</w:t>
      </w:r>
    </w:p>
    <w:p w:rsidR="004621D0" w:rsidRPr="005C1432" w:rsidRDefault="004621D0" w:rsidP="004621D0">
      <w:pPr>
        <w:pStyle w:val="BodyText"/>
        <w:ind w:left="0" w:firstLine="0"/>
      </w:pPr>
    </w:p>
    <w:p w:rsidR="004621D0" w:rsidRPr="005C1432" w:rsidRDefault="004621D0" w:rsidP="004621D0">
      <w:pPr>
        <w:pStyle w:val="BodyText"/>
        <w:spacing w:before="2"/>
        <w:ind w:left="0" w:firstLine="0"/>
        <w:rPr>
          <w:sz w:val="24"/>
        </w:rPr>
      </w:pPr>
    </w:p>
    <w:p w:rsidR="007E124F" w:rsidRPr="005C1432" w:rsidRDefault="007E124F">
      <w:pPr>
        <w:rPr>
          <w:rFonts w:ascii="Calibri" w:hAnsi="Calibri" w:cs="Calibri"/>
        </w:rPr>
      </w:pPr>
    </w:p>
    <w:sectPr w:rsidR="007E124F" w:rsidRPr="005C1432" w:rsidSect="005C1432">
      <w:headerReference w:type="default" r:id="rId8"/>
      <w:pgSz w:w="12240" w:h="15840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7F" w:rsidRDefault="0094527F" w:rsidP="0094527F">
      <w:r>
        <w:separator/>
      </w:r>
    </w:p>
  </w:endnote>
  <w:endnote w:type="continuationSeparator" w:id="0">
    <w:p w:rsidR="0094527F" w:rsidRDefault="0094527F" w:rsidP="0094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7F" w:rsidRDefault="0094527F" w:rsidP="0094527F">
      <w:r>
        <w:separator/>
      </w:r>
    </w:p>
  </w:footnote>
  <w:footnote w:type="continuationSeparator" w:id="0">
    <w:p w:rsidR="0094527F" w:rsidRDefault="0094527F" w:rsidP="0094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27F" w:rsidRPr="0094527F" w:rsidRDefault="0094527F" w:rsidP="0094527F">
    <w:pPr>
      <w:pStyle w:val="Header"/>
      <w:rPr>
        <w:i/>
        <w:sz w:val="24"/>
      </w:rPr>
    </w:pPr>
    <w:r w:rsidRPr="0094527F">
      <w:rPr>
        <w:noProof/>
        <w:sz w:val="36"/>
        <w:szCs w:val="36"/>
        <w:lang w:eastAsia="en-CA"/>
      </w:rPr>
      <w:ptab w:relativeTo="margin" w:alignment="left" w:leader="none"/>
    </w:r>
    <w:r>
      <w:rPr>
        <w:rFonts w:ascii="Calibri" w:hAnsi="Calibri"/>
        <w:b/>
        <w:noProof/>
        <w:sz w:val="36"/>
        <w:szCs w:val="36"/>
        <w:lang w:eastAsia="en-CA"/>
      </w:rPr>
      <w:tab/>
    </w:r>
    <w:r>
      <w:rPr>
        <w:rFonts w:ascii="Calibri" w:hAnsi="Calibri"/>
        <w:b/>
        <w:noProof/>
        <w:sz w:val="36"/>
        <w:szCs w:val="36"/>
        <w:lang w:eastAsia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253"/>
    <w:multiLevelType w:val="hybridMultilevel"/>
    <w:tmpl w:val="FF26EC24"/>
    <w:lvl w:ilvl="0" w:tplc="D046B27C">
      <w:start w:val="1"/>
      <w:numFmt w:val="decimal"/>
      <w:lvlText w:val="%1"/>
      <w:lvlJc w:val="left"/>
      <w:pPr>
        <w:ind w:left="2160" w:hanging="720"/>
      </w:pPr>
      <w:rPr>
        <w:rFonts w:ascii="Calibri" w:eastAsia="Calibri" w:hAnsi="Calibri" w:cs="Calibri" w:hint="default"/>
        <w:b/>
        <w:bCs/>
        <w:color w:val="9BB759"/>
        <w:w w:val="100"/>
        <w:sz w:val="23"/>
        <w:szCs w:val="23"/>
      </w:rPr>
    </w:lvl>
    <w:lvl w:ilvl="1" w:tplc="0688F8E8">
      <w:numFmt w:val="bullet"/>
      <w:lvlText w:val="•"/>
      <w:lvlJc w:val="left"/>
      <w:pPr>
        <w:ind w:left="3168" w:hanging="720"/>
      </w:pPr>
    </w:lvl>
    <w:lvl w:ilvl="2" w:tplc="826A8DA2">
      <w:numFmt w:val="bullet"/>
      <w:lvlText w:val="•"/>
      <w:lvlJc w:val="left"/>
      <w:pPr>
        <w:ind w:left="4176" w:hanging="720"/>
      </w:pPr>
    </w:lvl>
    <w:lvl w:ilvl="3" w:tplc="141CED7C">
      <w:numFmt w:val="bullet"/>
      <w:lvlText w:val="•"/>
      <w:lvlJc w:val="left"/>
      <w:pPr>
        <w:ind w:left="5184" w:hanging="720"/>
      </w:pPr>
    </w:lvl>
    <w:lvl w:ilvl="4" w:tplc="49D2555C">
      <w:numFmt w:val="bullet"/>
      <w:lvlText w:val="•"/>
      <w:lvlJc w:val="left"/>
      <w:pPr>
        <w:ind w:left="6192" w:hanging="720"/>
      </w:pPr>
    </w:lvl>
    <w:lvl w:ilvl="5" w:tplc="FCFE5FE4">
      <w:numFmt w:val="bullet"/>
      <w:lvlText w:val="•"/>
      <w:lvlJc w:val="left"/>
      <w:pPr>
        <w:ind w:left="7200" w:hanging="720"/>
      </w:pPr>
    </w:lvl>
    <w:lvl w:ilvl="6" w:tplc="32C0455E">
      <w:numFmt w:val="bullet"/>
      <w:lvlText w:val="•"/>
      <w:lvlJc w:val="left"/>
      <w:pPr>
        <w:ind w:left="8208" w:hanging="720"/>
      </w:pPr>
    </w:lvl>
    <w:lvl w:ilvl="7" w:tplc="B0A428AC">
      <w:numFmt w:val="bullet"/>
      <w:lvlText w:val="•"/>
      <w:lvlJc w:val="left"/>
      <w:pPr>
        <w:ind w:left="9216" w:hanging="720"/>
      </w:pPr>
    </w:lvl>
    <w:lvl w:ilvl="8" w:tplc="9ED25BE8">
      <w:numFmt w:val="bullet"/>
      <w:lvlText w:val="•"/>
      <w:lvlJc w:val="left"/>
      <w:pPr>
        <w:ind w:left="10224" w:hanging="720"/>
      </w:pPr>
    </w:lvl>
  </w:abstractNum>
  <w:abstractNum w:abstractNumId="1" w15:restartNumberingAfterBreak="0">
    <w:nsid w:val="0C0A03AD"/>
    <w:multiLevelType w:val="hybridMultilevel"/>
    <w:tmpl w:val="2E443CB6"/>
    <w:lvl w:ilvl="0" w:tplc="9D24E658">
      <w:start w:val="1"/>
      <w:numFmt w:val="decimal"/>
      <w:lvlText w:val="%1"/>
      <w:lvlJc w:val="left"/>
      <w:pPr>
        <w:ind w:left="2160" w:hanging="720"/>
      </w:pPr>
      <w:rPr>
        <w:b/>
        <w:bCs/>
        <w:color w:val="9BB759"/>
        <w:w w:val="100"/>
      </w:rPr>
    </w:lvl>
    <w:lvl w:ilvl="1" w:tplc="DA302280">
      <w:numFmt w:val="bullet"/>
      <w:lvlText w:val="•"/>
      <w:lvlJc w:val="left"/>
      <w:pPr>
        <w:ind w:left="3168" w:hanging="720"/>
      </w:pPr>
    </w:lvl>
    <w:lvl w:ilvl="2" w:tplc="D34C9E94">
      <w:numFmt w:val="bullet"/>
      <w:lvlText w:val="•"/>
      <w:lvlJc w:val="left"/>
      <w:pPr>
        <w:ind w:left="4176" w:hanging="720"/>
      </w:pPr>
    </w:lvl>
    <w:lvl w:ilvl="3" w:tplc="30A240C0">
      <w:numFmt w:val="bullet"/>
      <w:lvlText w:val="•"/>
      <w:lvlJc w:val="left"/>
      <w:pPr>
        <w:ind w:left="5184" w:hanging="720"/>
      </w:pPr>
    </w:lvl>
    <w:lvl w:ilvl="4" w:tplc="7444BFF6">
      <w:numFmt w:val="bullet"/>
      <w:lvlText w:val="•"/>
      <w:lvlJc w:val="left"/>
      <w:pPr>
        <w:ind w:left="6192" w:hanging="720"/>
      </w:pPr>
    </w:lvl>
    <w:lvl w:ilvl="5" w:tplc="E9E81010">
      <w:numFmt w:val="bullet"/>
      <w:lvlText w:val="•"/>
      <w:lvlJc w:val="left"/>
      <w:pPr>
        <w:ind w:left="7200" w:hanging="720"/>
      </w:pPr>
    </w:lvl>
    <w:lvl w:ilvl="6" w:tplc="BA40E164">
      <w:numFmt w:val="bullet"/>
      <w:lvlText w:val="•"/>
      <w:lvlJc w:val="left"/>
      <w:pPr>
        <w:ind w:left="8208" w:hanging="720"/>
      </w:pPr>
    </w:lvl>
    <w:lvl w:ilvl="7" w:tplc="464EA82A">
      <w:numFmt w:val="bullet"/>
      <w:lvlText w:val="•"/>
      <w:lvlJc w:val="left"/>
      <w:pPr>
        <w:ind w:left="9216" w:hanging="720"/>
      </w:pPr>
    </w:lvl>
    <w:lvl w:ilvl="8" w:tplc="F5A6ABD8">
      <w:numFmt w:val="bullet"/>
      <w:lvlText w:val="•"/>
      <w:lvlJc w:val="left"/>
      <w:pPr>
        <w:ind w:left="10224" w:hanging="720"/>
      </w:pPr>
    </w:lvl>
  </w:abstractNum>
  <w:abstractNum w:abstractNumId="2" w15:restartNumberingAfterBreak="0">
    <w:nsid w:val="12910A03"/>
    <w:multiLevelType w:val="hybridMultilevel"/>
    <w:tmpl w:val="83C0D90C"/>
    <w:lvl w:ilvl="0" w:tplc="1BE0AA1A">
      <w:start w:val="1"/>
      <w:numFmt w:val="decimal"/>
      <w:lvlText w:val="%1)"/>
      <w:lvlJc w:val="left"/>
      <w:pPr>
        <w:ind w:left="555" w:hanging="360"/>
      </w:pPr>
      <w:rPr>
        <w:rFonts w:ascii="Calibri" w:eastAsia="Calibri" w:hAnsi="Calibri" w:cs="Calibri" w:hint="default"/>
        <w:color w:val="000000" w:themeColor="text1"/>
        <w:w w:val="100"/>
        <w:sz w:val="23"/>
        <w:szCs w:val="23"/>
      </w:rPr>
    </w:lvl>
    <w:lvl w:ilvl="1" w:tplc="1D188A9E">
      <w:numFmt w:val="bullet"/>
      <w:lvlText w:val="•"/>
      <w:lvlJc w:val="left"/>
      <w:pPr>
        <w:ind w:left="865" w:hanging="360"/>
      </w:pPr>
    </w:lvl>
    <w:lvl w:ilvl="2" w:tplc="61EE6948">
      <w:numFmt w:val="bullet"/>
      <w:lvlText w:val="•"/>
      <w:lvlJc w:val="left"/>
      <w:pPr>
        <w:ind w:left="1170" w:hanging="360"/>
      </w:pPr>
    </w:lvl>
    <w:lvl w:ilvl="3" w:tplc="57CEE9C8">
      <w:numFmt w:val="bullet"/>
      <w:lvlText w:val="•"/>
      <w:lvlJc w:val="left"/>
      <w:pPr>
        <w:ind w:left="1475" w:hanging="360"/>
      </w:pPr>
    </w:lvl>
    <w:lvl w:ilvl="4" w:tplc="635C1BF8">
      <w:numFmt w:val="bullet"/>
      <w:lvlText w:val="•"/>
      <w:lvlJc w:val="left"/>
      <w:pPr>
        <w:ind w:left="1781" w:hanging="360"/>
      </w:pPr>
    </w:lvl>
    <w:lvl w:ilvl="5" w:tplc="68CCBFE2">
      <w:numFmt w:val="bullet"/>
      <w:lvlText w:val="•"/>
      <w:lvlJc w:val="left"/>
      <w:pPr>
        <w:ind w:left="2086" w:hanging="360"/>
      </w:pPr>
    </w:lvl>
    <w:lvl w:ilvl="6" w:tplc="E2C05C6E">
      <w:numFmt w:val="bullet"/>
      <w:lvlText w:val="•"/>
      <w:lvlJc w:val="left"/>
      <w:pPr>
        <w:ind w:left="2391" w:hanging="360"/>
      </w:pPr>
    </w:lvl>
    <w:lvl w:ilvl="7" w:tplc="8584A6D4">
      <w:numFmt w:val="bullet"/>
      <w:lvlText w:val="•"/>
      <w:lvlJc w:val="left"/>
      <w:pPr>
        <w:ind w:left="2696" w:hanging="360"/>
      </w:pPr>
    </w:lvl>
    <w:lvl w:ilvl="8" w:tplc="9678F7D4">
      <w:numFmt w:val="bullet"/>
      <w:lvlText w:val="•"/>
      <w:lvlJc w:val="left"/>
      <w:pPr>
        <w:ind w:left="3002" w:hanging="360"/>
      </w:pPr>
    </w:lvl>
  </w:abstractNum>
  <w:num w:numId="1">
    <w:abstractNumId w:val="2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7F"/>
    <w:rsid w:val="00007062"/>
    <w:rsid w:val="00010E35"/>
    <w:rsid w:val="000137C2"/>
    <w:rsid w:val="00014F30"/>
    <w:rsid w:val="00015BA0"/>
    <w:rsid w:val="00022AF4"/>
    <w:rsid w:val="00025E2B"/>
    <w:rsid w:val="0004265B"/>
    <w:rsid w:val="00047DD1"/>
    <w:rsid w:val="00050C30"/>
    <w:rsid w:val="00051E12"/>
    <w:rsid w:val="000540A4"/>
    <w:rsid w:val="00055142"/>
    <w:rsid w:val="00055F3B"/>
    <w:rsid w:val="00075EF7"/>
    <w:rsid w:val="00082DB8"/>
    <w:rsid w:val="00086FA7"/>
    <w:rsid w:val="00090401"/>
    <w:rsid w:val="00091024"/>
    <w:rsid w:val="00093417"/>
    <w:rsid w:val="000A2E47"/>
    <w:rsid w:val="000A303A"/>
    <w:rsid w:val="000A626C"/>
    <w:rsid w:val="000B0D19"/>
    <w:rsid w:val="000B2653"/>
    <w:rsid w:val="000B6AB5"/>
    <w:rsid w:val="000B74A6"/>
    <w:rsid w:val="000C32DB"/>
    <w:rsid w:val="000C3EB3"/>
    <w:rsid w:val="000C4528"/>
    <w:rsid w:val="000D0F97"/>
    <w:rsid w:val="000E2165"/>
    <w:rsid w:val="000F1F16"/>
    <w:rsid w:val="000F254E"/>
    <w:rsid w:val="001142C1"/>
    <w:rsid w:val="00114C86"/>
    <w:rsid w:val="00116B2A"/>
    <w:rsid w:val="00123970"/>
    <w:rsid w:val="00125F09"/>
    <w:rsid w:val="00136DCC"/>
    <w:rsid w:val="0014048B"/>
    <w:rsid w:val="00147CF7"/>
    <w:rsid w:val="00150EEF"/>
    <w:rsid w:val="00153397"/>
    <w:rsid w:val="00167812"/>
    <w:rsid w:val="00174593"/>
    <w:rsid w:val="001841AB"/>
    <w:rsid w:val="00191061"/>
    <w:rsid w:val="00197604"/>
    <w:rsid w:val="001A1C81"/>
    <w:rsid w:val="001B145E"/>
    <w:rsid w:val="001C17E9"/>
    <w:rsid w:val="001C2716"/>
    <w:rsid w:val="001C44AA"/>
    <w:rsid w:val="001C52FE"/>
    <w:rsid w:val="001D0176"/>
    <w:rsid w:val="001D46A0"/>
    <w:rsid w:val="001E2FD7"/>
    <w:rsid w:val="001E6A73"/>
    <w:rsid w:val="001F0C39"/>
    <w:rsid w:val="001F119B"/>
    <w:rsid w:val="001F279C"/>
    <w:rsid w:val="00202331"/>
    <w:rsid w:val="0020465B"/>
    <w:rsid w:val="0021202A"/>
    <w:rsid w:val="0022108C"/>
    <w:rsid w:val="0022189C"/>
    <w:rsid w:val="00221AAA"/>
    <w:rsid w:val="0022490F"/>
    <w:rsid w:val="0023511C"/>
    <w:rsid w:val="00236997"/>
    <w:rsid w:val="00236F64"/>
    <w:rsid w:val="00237094"/>
    <w:rsid w:val="002420C9"/>
    <w:rsid w:val="002444BA"/>
    <w:rsid w:val="00244BCC"/>
    <w:rsid w:val="00247259"/>
    <w:rsid w:val="00254FA8"/>
    <w:rsid w:val="00255396"/>
    <w:rsid w:val="00256A17"/>
    <w:rsid w:val="002574C2"/>
    <w:rsid w:val="0026301C"/>
    <w:rsid w:val="00274CCD"/>
    <w:rsid w:val="00275715"/>
    <w:rsid w:val="0028367D"/>
    <w:rsid w:val="00294863"/>
    <w:rsid w:val="0029787E"/>
    <w:rsid w:val="002A7C0F"/>
    <w:rsid w:val="002B07F1"/>
    <w:rsid w:val="002B1697"/>
    <w:rsid w:val="002B7926"/>
    <w:rsid w:val="002C2B35"/>
    <w:rsid w:val="002C4709"/>
    <w:rsid w:val="002D0B59"/>
    <w:rsid w:val="002D0B71"/>
    <w:rsid w:val="002D1A25"/>
    <w:rsid w:val="002D1E76"/>
    <w:rsid w:val="002D6D26"/>
    <w:rsid w:val="002D7659"/>
    <w:rsid w:val="002E11CA"/>
    <w:rsid w:val="002E4140"/>
    <w:rsid w:val="002E46A0"/>
    <w:rsid w:val="002E64DA"/>
    <w:rsid w:val="002E6995"/>
    <w:rsid w:val="002F3A5C"/>
    <w:rsid w:val="002F604E"/>
    <w:rsid w:val="002F79C5"/>
    <w:rsid w:val="00301974"/>
    <w:rsid w:val="003059B8"/>
    <w:rsid w:val="0030618C"/>
    <w:rsid w:val="003118A7"/>
    <w:rsid w:val="003140FF"/>
    <w:rsid w:val="00315E70"/>
    <w:rsid w:val="00316240"/>
    <w:rsid w:val="003210F3"/>
    <w:rsid w:val="00321749"/>
    <w:rsid w:val="0032557D"/>
    <w:rsid w:val="00334573"/>
    <w:rsid w:val="00336C1E"/>
    <w:rsid w:val="00343669"/>
    <w:rsid w:val="00343BE5"/>
    <w:rsid w:val="00354EA7"/>
    <w:rsid w:val="00367231"/>
    <w:rsid w:val="00382390"/>
    <w:rsid w:val="00385577"/>
    <w:rsid w:val="003907C7"/>
    <w:rsid w:val="00393083"/>
    <w:rsid w:val="003940D5"/>
    <w:rsid w:val="00394422"/>
    <w:rsid w:val="00395B98"/>
    <w:rsid w:val="003A6FEA"/>
    <w:rsid w:val="003A7A91"/>
    <w:rsid w:val="003B4E24"/>
    <w:rsid w:val="003C3EFE"/>
    <w:rsid w:val="003C4235"/>
    <w:rsid w:val="003D0D6C"/>
    <w:rsid w:val="003D3AF0"/>
    <w:rsid w:val="003E3594"/>
    <w:rsid w:val="003E3864"/>
    <w:rsid w:val="003E6F84"/>
    <w:rsid w:val="003F0AAA"/>
    <w:rsid w:val="003F1784"/>
    <w:rsid w:val="003F366E"/>
    <w:rsid w:val="003F4C1A"/>
    <w:rsid w:val="00412A5D"/>
    <w:rsid w:val="00415DB0"/>
    <w:rsid w:val="004162A4"/>
    <w:rsid w:val="00420C42"/>
    <w:rsid w:val="00422CF1"/>
    <w:rsid w:val="004345EC"/>
    <w:rsid w:val="00435A66"/>
    <w:rsid w:val="00441FFF"/>
    <w:rsid w:val="004425BB"/>
    <w:rsid w:val="00445B83"/>
    <w:rsid w:val="0044723A"/>
    <w:rsid w:val="00447A3B"/>
    <w:rsid w:val="0045680C"/>
    <w:rsid w:val="00456E97"/>
    <w:rsid w:val="004621D0"/>
    <w:rsid w:val="00466ACE"/>
    <w:rsid w:val="00473CA8"/>
    <w:rsid w:val="0047622E"/>
    <w:rsid w:val="0047761C"/>
    <w:rsid w:val="004801F0"/>
    <w:rsid w:val="00482E42"/>
    <w:rsid w:val="00483598"/>
    <w:rsid w:val="00484C81"/>
    <w:rsid w:val="00487294"/>
    <w:rsid w:val="00487742"/>
    <w:rsid w:val="00487FAF"/>
    <w:rsid w:val="004961A5"/>
    <w:rsid w:val="00497AB5"/>
    <w:rsid w:val="004B1E52"/>
    <w:rsid w:val="004B1F31"/>
    <w:rsid w:val="004C1766"/>
    <w:rsid w:val="004C6ABD"/>
    <w:rsid w:val="004D04A9"/>
    <w:rsid w:val="004D5584"/>
    <w:rsid w:val="004E0920"/>
    <w:rsid w:val="004E71AF"/>
    <w:rsid w:val="004F6A3E"/>
    <w:rsid w:val="005001E0"/>
    <w:rsid w:val="0050210E"/>
    <w:rsid w:val="00511005"/>
    <w:rsid w:val="00511479"/>
    <w:rsid w:val="00523D44"/>
    <w:rsid w:val="005258A7"/>
    <w:rsid w:val="00545BE5"/>
    <w:rsid w:val="00545F61"/>
    <w:rsid w:val="00563C02"/>
    <w:rsid w:val="00566ED5"/>
    <w:rsid w:val="00567E5A"/>
    <w:rsid w:val="0058154F"/>
    <w:rsid w:val="00585607"/>
    <w:rsid w:val="00586F88"/>
    <w:rsid w:val="0058718C"/>
    <w:rsid w:val="005877E9"/>
    <w:rsid w:val="00594AE4"/>
    <w:rsid w:val="00594DB5"/>
    <w:rsid w:val="005A1159"/>
    <w:rsid w:val="005A2550"/>
    <w:rsid w:val="005A51D9"/>
    <w:rsid w:val="005A5813"/>
    <w:rsid w:val="005A6536"/>
    <w:rsid w:val="005A764F"/>
    <w:rsid w:val="005A7D4A"/>
    <w:rsid w:val="005B1EFD"/>
    <w:rsid w:val="005B2C00"/>
    <w:rsid w:val="005C1432"/>
    <w:rsid w:val="005C5BA1"/>
    <w:rsid w:val="005D2C0C"/>
    <w:rsid w:val="005D3D0C"/>
    <w:rsid w:val="005E29CD"/>
    <w:rsid w:val="005E3CD0"/>
    <w:rsid w:val="005E4ADD"/>
    <w:rsid w:val="005E66FC"/>
    <w:rsid w:val="005F6AAA"/>
    <w:rsid w:val="005F6B7C"/>
    <w:rsid w:val="00606251"/>
    <w:rsid w:val="006103C5"/>
    <w:rsid w:val="00610819"/>
    <w:rsid w:val="0061268F"/>
    <w:rsid w:val="00617117"/>
    <w:rsid w:val="006217BF"/>
    <w:rsid w:val="00627C16"/>
    <w:rsid w:val="0063471A"/>
    <w:rsid w:val="006431F2"/>
    <w:rsid w:val="0064630A"/>
    <w:rsid w:val="0065147D"/>
    <w:rsid w:val="0066260E"/>
    <w:rsid w:val="006632BF"/>
    <w:rsid w:val="00666507"/>
    <w:rsid w:val="00675845"/>
    <w:rsid w:val="0067710E"/>
    <w:rsid w:val="00682F54"/>
    <w:rsid w:val="0068691B"/>
    <w:rsid w:val="006869F2"/>
    <w:rsid w:val="006929F0"/>
    <w:rsid w:val="00694137"/>
    <w:rsid w:val="006A2F3C"/>
    <w:rsid w:val="006B1E66"/>
    <w:rsid w:val="006B2868"/>
    <w:rsid w:val="006B29DB"/>
    <w:rsid w:val="006B2A07"/>
    <w:rsid w:val="006C0B99"/>
    <w:rsid w:val="006D28FF"/>
    <w:rsid w:val="006D31C6"/>
    <w:rsid w:val="006D5DF2"/>
    <w:rsid w:val="006E0881"/>
    <w:rsid w:val="006E5BC4"/>
    <w:rsid w:val="006F1B05"/>
    <w:rsid w:val="0070107F"/>
    <w:rsid w:val="0071249E"/>
    <w:rsid w:val="0071430B"/>
    <w:rsid w:val="00720FB4"/>
    <w:rsid w:val="00721DC5"/>
    <w:rsid w:val="00723360"/>
    <w:rsid w:val="00732867"/>
    <w:rsid w:val="0073313F"/>
    <w:rsid w:val="007370BC"/>
    <w:rsid w:val="00741954"/>
    <w:rsid w:val="007444C9"/>
    <w:rsid w:val="00751448"/>
    <w:rsid w:val="0076073A"/>
    <w:rsid w:val="00763E4D"/>
    <w:rsid w:val="007716CB"/>
    <w:rsid w:val="00776A1D"/>
    <w:rsid w:val="007772ED"/>
    <w:rsid w:val="00783430"/>
    <w:rsid w:val="00784ECA"/>
    <w:rsid w:val="007868A9"/>
    <w:rsid w:val="007876E6"/>
    <w:rsid w:val="00791E84"/>
    <w:rsid w:val="00792435"/>
    <w:rsid w:val="00794872"/>
    <w:rsid w:val="00795DAB"/>
    <w:rsid w:val="007A0A3B"/>
    <w:rsid w:val="007A2232"/>
    <w:rsid w:val="007A33D7"/>
    <w:rsid w:val="007A72F1"/>
    <w:rsid w:val="007B1D71"/>
    <w:rsid w:val="007B2113"/>
    <w:rsid w:val="007B7807"/>
    <w:rsid w:val="007C39FE"/>
    <w:rsid w:val="007C664B"/>
    <w:rsid w:val="007C7613"/>
    <w:rsid w:val="007D47C6"/>
    <w:rsid w:val="007D4B2C"/>
    <w:rsid w:val="007E124F"/>
    <w:rsid w:val="007E1505"/>
    <w:rsid w:val="007E4390"/>
    <w:rsid w:val="007F27AF"/>
    <w:rsid w:val="007F52D9"/>
    <w:rsid w:val="0080202E"/>
    <w:rsid w:val="00810B66"/>
    <w:rsid w:val="00813901"/>
    <w:rsid w:val="00816C25"/>
    <w:rsid w:val="008170A9"/>
    <w:rsid w:val="00823EF4"/>
    <w:rsid w:val="00824A98"/>
    <w:rsid w:val="00826920"/>
    <w:rsid w:val="00830E95"/>
    <w:rsid w:val="008357C9"/>
    <w:rsid w:val="0084516D"/>
    <w:rsid w:val="008616A8"/>
    <w:rsid w:val="00862939"/>
    <w:rsid w:val="008677D7"/>
    <w:rsid w:val="008716DE"/>
    <w:rsid w:val="008720FE"/>
    <w:rsid w:val="00872B2C"/>
    <w:rsid w:val="00874ABC"/>
    <w:rsid w:val="00881DB4"/>
    <w:rsid w:val="00882D18"/>
    <w:rsid w:val="008833C2"/>
    <w:rsid w:val="0088569F"/>
    <w:rsid w:val="008919D8"/>
    <w:rsid w:val="008975F5"/>
    <w:rsid w:val="008976EF"/>
    <w:rsid w:val="008B04C5"/>
    <w:rsid w:val="008B0572"/>
    <w:rsid w:val="008B3016"/>
    <w:rsid w:val="008B40AE"/>
    <w:rsid w:val="008B43F6"/>
    <w:rsid w:val="008B4645"/>
    <w:rsid w:val="008B7922"/>
    <w:rsid w:val="008C6AFB"/>
    <w:rsid w:val="008D6A7E"/>
    <w:rsid w:val="008E0498"/>
    <w:rsid w:val="008E6A3D"/>
    <w:rsid w:val="008E73CD"/>
    <w:rsid w:val="008F4B06"/>
    <w:rsid w:val="00902FD2"/>
    <w:rsid w:val="00910214"/>
    <w:rsid w:val="009131EF"/>
    <w:rsid w:val="00917F9A"/>
    <w:rsid w:val="0092146C"/>
    <w:rsid w:val="00922B9C"/>
    <w:rsid w:val="00923AA8"/>
    <w:rsid w:val="00923F2C"/>
    <w:rsid w:val="00930895"/>
    <w:rsid w:val="00932F26"/>
    <w:rsid w:val="00933C5A"/>
    <w:rsid w:val="00933F23"/>
    <w:rsid w:val="009378F4"/>
    <w:rsid w:val="00941793"/>
    <w:rsid w:val="009439A1"/>
    <w:rsid w:val="00944DD6"/>
    <w:rsid w:val="0094527F"/>
    <w:rsid w:val="0094599A"/>
    <w:rsid w:val="00961A06"/>
    <w:rsid w:val="00964143"/>
    <w:rsid w:val="0096441D"/>
    <w:rsid w:val="00967216"/>
    <w:rsid w:val="009674F0"/>
    <w:rsid w:val="00970CEC"/>
    <w:rsid w:val="00970E18"/>
    <w:rsid w:val="00973FF5"/>
    <w:rsid w:val="00976DD9"/>
    <w:rsid w:val="00981BB4"/>
    <w:rsid w:val="0098553B"/>
    <w:rsid w:val="009864BD"/>
    <w:rsid w:val="0098679C"/>
    <w:rsid w:val="00991EA9"/>
    <w:rsid w:val="009A35D8"/>
    <w:rsid w:val="009B30CE"/>
    <w:rsid w:val="009B3FC4"/>
    <w:rsid w:val="009B49E4"/>
    <w:rsid w:val="009C0274"/>
    <w:rsid w:val="009C2FD9"/>
    <w:rsid w:val="009C451F"/>
    <w:rsid w:val="009D108A"/>
    <w:rsid w:val="009D3AA8"/>
    <w:rsid w:val="009D55F9"/>
    <w:rsid w:val="009D6D8F"/>
    <w:rsid w:val="009E3593"/>
    <w:rsid w:val="009E4F38"/>
    <w:rsid w:val="009F0819"/>
    <w:rsid w:val="009F094E"/>
    <w:rsid w:val="009F1D11"/>
    <w:rsid w:val="009F3BB4"/>
    <w:rsid w:val="009F4E06"/>
    <w:rsid w:val="00A022AB"/>
    <w:rsid w:val="00A02B43"/>
    <w:rsid w:val="00A07D02"/>
    <w:rsid w:val="00A115D6"/>
    <w:rsid w:val="00A121B9"/>
    <w:rsid w:val="00A12C6E"/>
    <w:rsid w:val="00A20E7D"/>
    <w:rsid w:val="00A22261"/>
    <w:rsid w:val="00A332AB"/>
    <w:rsid w:val="00A35721"/>
    <w:rsid w:val="00A374CF"/>
    <w:rsid w:val="00A37850"/>
    <w:rsid w:val="00A40EAB"/>
    <w:rsid w:val="00A41B4B"/>
    <w:rsid w:val="00A42235"/>
    <w:rsid w:val="00A44E45"/>
    <w:rsid w:val="00A46932"/>
    <w:rsid w:val="00A47A5F"/>
    <w:rsid w:val="00A53D04"/>
    <w:rsid w:val="00A609E7"/>
    <w:rsid w:val="00A625A5"/>
    <w:rsid w:val="00A64198"/>
    <w:rsid w:val="00A7260F"/>
    <w:rsid w:val="00A733DC"/>
    <w:rsid w:val="00A73CFD"/>
    <w:rsid w:val="00A74C33"/>
    <w:rsid w:val="00A80D27"/>
    <w:rsid w:val="00A826A7"/>
    <w:rsid w:val="00A832C2"/>
    <w:rsid w:val="00A85782"/>
    <w:rsid w:val="00A92AA2"/>
    <w:rsid w:val="00A9601D"/>
    <w:rsid w:val="00A9664A"/>
    <w:rsid w:val="00AA1AF3"/>
    <w:rsid w:val="00AA63E1"/>
    <w:rsid w:val="00AA7BFD"/>
    <w:rsid w:val="00AA7DF2"/>
    <w:rsid w:val="00AB4DB7"/>
    <w:rsid w:val="00AB62AD"/>
    <w:rsid w:val="00AB7147"/>
    <w:rsid w:val="00AC4099"/>
    <w:rsid w:val="00AC4203"/>
    <w:rsid w:val="00AD1707"/>
    <w:rsid w:val="00AD6F45"/>
    <w:rsid w:val="00AD6FA5"/>
    <w:rsid w:val="00AE0539"/>
    <w:rsid w:val="00AE0DCF"/>
    <w:rsid w:val="00AE49A1"/>
    <w:rsid w:val="00B026CC"/>
    <w:rsid w:val="00B03827"/>
    <w:rsid w:val="00B04091"/>
    <w:rsid w:val="00B11D01"/>
    <w:rsid w:val="00B143AC"/>
    <w:rsid w:val="00B24F7F"/>
    <w:rsid w:val="00B25019"/>
    <w:rsid w:val="00B2763B"/>
    <w:rsid w:val="00B303E9"/>
    <w:rsid w:val="00B337D2"/>
    <w:rsid w:val="00B3525B"/>
    <w:rsid w:val="00B3785E"/>
    <w:rsid w:val="00B37AED"/>
    <w:rsid w:val="00B4200F"/>
    <w:rsid w:val="00B50411"/>
    <w:rsid w:val="00B50808"/>
    <w:rsid w:val="00B54062"/>
    <w:rsid w:val="00B60565"/>
    <w:rsid w:val="00B62485"/>
    <w:rsid w:val="00B6520A"/>
    <w:rsid w:val="00B7443A"/>
    <w:rsid w:val="00B777DB"/>
    <w:rsid w:val="00B8232B"/>
    <w:rsid w:val="00B82509"/>
    <w:rsid w:val="00B841AF"/>
    <w:rsid w:val="00B86C9A"/>
    <w:rsid w:val="00B879F5"/>
    <w:rsid w:val="00B901CD"/>
    <w:rsid w:val="00B908D2"/>
    <w:rsid w:val="00B9112A"/>
    <w:rsid w:val="00B92222"/>
    <w:rsid w:val="00B92945"/>
    <w:rsid w:val="00B95994"/>
    <w:rsid w:val="00B9770A"/>
    <w:rsid w:val="00BA10D9"/>
    <w:rsid w:val="00BA144D"/>
    <w:rsid w:val="00BA5166"/>
    <w:rsid w:val="00BA53E1"/>
    <w:rsid w:val="00BA55C4"/>
    <w:rsid w:val="00BA69E6"/>
    <w:rsid w:val="00BA7405"/>
    <w:rsid w:val="00BB12F7"/>
    <w:rsid w:val="00BB4203"/>
    <w:rsid w:val="00BC1E25"/>
    <w:rsid w:val="00BC46AD"/>
    <w:rsid w:val="00BC5E45"/>
    <w:rsid w:val="00BC6B11"/>
    <w:rsid w:val="00BD145C"/>
    <w:rsid w:val="00BD771A"/>
    <w:rsid w:val="00BE64AD"/>
    <w:rsid w:val="00BE77BC"/>
    <w:rsid w:val="00BF3017"/>
    <w:rsid w:val="00BF4F93"/>
    <w:rsid w:val="00BF5BD0"/>
    <w:rsid w:val="00C00CF1"/>
    <w:rsid w:val="00C01B26"/>
    <w:rsid w:val="00C0380C"/>
    <w:rsid w:val="00C046AC"/>
    <w:rsid w:val="00C2067C"/>
    <w:rsid w:val="00C245C5"/>
    <w:rsid w:val="00C24CCC"/>
    <w:rsid w:val="00C306A5"/>
    <w:rsid w:val="00C34948"/>
    <w:rsid w:val="00C4110E"/>
    <w:rsid w:val="00C44E66"/>
    <w:rsid w:val="00C51DA4"/>
    <w:rsid w:val="00C554EA"/>
    <w:rsid w:val="00C561D5"/>
    <w:rsid w:val="00C61D76"/>
    <w:rsid w:val="00C625E1"/>
    <w:rsid w:val="00C64FEA"/>
    <w:rsid w:val="00C7109D"/>
    <w:rsid w:val="00C71592"/>
    <w:rsid w:val="00C75109"/>
    <w:rsid w:val="00C76FBE"/>
    <w:rsid w:val="00C82D59"/>
    <w:rsid w:val="00CA2395"/>
    <w:rsid w:val="00CA4A4C"/>
    <w:rsid w:val="00CA7173"/>
    <w:rsid w:val="00CB52E1"/>
    <w:rsid w:val="00CB5812"/>
    <w:rsid w:val="00CB6317"/>
    <w:rsid w:val="00CB6E7F"/>
    <w:rsid w:val="00CB79B5"/>
    <w:rsid w:val="00CD0B5C"/>
    <w:rsid w:val="00CD4EAE"/>
    <w:rsid w:val="00CD53F0"/>
    <w:rsid w:val="00CD5BAE"/>
    <w:rsid w:val="00CD6B0D"/>
    <w:rsid w:val="00CE1366"/>
    <w:rsid w:val="00CE2212"/>
    <w:rsid w:val="00CE5E1A"/>
    <w:rsid w:val="00CF748F"/>
    <w:rsid w:val="00D04C38"/>
    <w:rsid w:val="00D060D5"/>
    <w:rsid w:val="00D061FA"/>
    <w:rsid w:val="00D151F3"/>
    <w:rsid w:val="00D22003"/>
    <w:rsid w:val="00D241FF"/>
    <w:rsid w:val="00D3130D"/>
    <w:rsid w:val="00D36A2D"/>
    <w:rsid w:val="00D500F2"/>
    <w:rsid w:val="00D51679"/>
    <w:rsid w:val="00D55BA7"/>
    <w:rsid w:val="00D61589"/>
    <w:rsid w:val="00D63EE9"/>
    <w:rsid w:val="00D65944"/>
    <w:rsid w:val="00D674E5"/>
    <w:rsid w:val="00D70247"/>
    <w:rsid w:val="00D70606"/>
    <w:rsid w:val="00D7553B"/>
    <w:rsid w:val="00D7577C"/>
    <w:rsid w:val="00D80EAE"/>
    <w:rsid w:val="00D8316C"/>
    <w:rsid w:val="00D919F3"/>
    <w:rsid w:val="00D93123"/>
    <w:rsid w:val="00D93E5F"/>
    <w:rsid w:val="00D9675C"/>
    <w:rsid w:val="00D97FA8"/>
    <w:rsid w:val="00DA1B17"/>
    <w:rsid w:val="00DA3FC2"/>
    <w:rsid w:val="00DA5CC2"/>
    <w:rsid w:val="00DA7442"/>
    <w:rsid w:val="00DB05F3"/>
    <w:rsid w:val="00DB25A2"/>
    <w:rsid w:val="00DB7329"/>
    <w:rsid w:val="00DB74F1"/>
    <w:rsid w:val="00DB7FBE"/>
    <w:rsid w:val="00DC2694"/>
    <w:rsid w:val="00DC41BD"/>
    <w:rsid w:val="00DC47C9"/>
    <w:rsid w:val="00DD43E5"/>
    <w:rsid w:val="00DE383A"/>
    <w:rsid w:val="00DE39FF"/>
    <w:rsid w:val="00DE50D8"/>
    <w:rsid w:val="00DE6D74"/>
    <w:rsid w:val="00DF1E02"/>
    <w:rsid w:val="00E00BF0"/>
    <w:rsid w:val="00E032C7"/>
    <w:rsid w:val="00E25D83"/>
    <w:rsid w:val="00E2737F"/>
    <w:rsid w:val="00E27B98"/>
    <w:rsid w:val="00E30642"/>
    <w:rsid w:val="00E30C50"/>
    <w:rsid w:val="00E40EE3"/>
    <w:rsid w:val="00E43E7C"/>
    <w:rsid w:val="00E5285B"/>
    <w:rsid w:val="00E65CB3"/>
    <w:rsid w:val="00E67F45"/>
    <w:rsid w:val="00E67F85"/>
    <w:rsid w:val="00E717E3"/>
    <w:rsid w:val="00E72F9D"/>
    <w:rsid w:val="00E80257"/>
    <w:rsid w:val="00E84702"/>
    <w:rsid w:val="00E84C27"/>
    <w:rsid w:val="00E9352C"/>
    <w:rsid w:val="00E94375"/>
    <w:rsid w:val="00E96C1E"/>
    <w:rsid w:val="00E97157"/>
    <w:rsid w:val="00EA7107"/>
    <w:rsid w:val="00EB13D9"/>
    <w:rsid w:val="00EB1579"/>
    <w:rsid w:val="00EB183B"/>
    <w:rsid w:val="00EC413D"/>
    <w:rsid w:val="00EC42EF"/>
    <w:rsid w:val="00EC45B0"/>
    <w:rsid w:val="00ED1A19"/>
    <w:rsid w:val="00ED1E88"/>
    <w:rsid w:val="00ED50BF"/>
    <w:rsid w:val="00EE17CE"/>
    <w:rsid w:val="00EE4506"/>
    <w:rsid w:val="00EE4EB3"/>
    <w:rsid w:val="00EE7A8A"/>
    <w:rsid w:val="00EF224A"/>
    <w:rsid w:val="00EF28C5"/>
    <w:rsid w:val="00EF4797"/>
    <w:rsid w:val="00F06A80"/>
    <w:rsid w:val="00F10B96"/>
    <w:rsid w:val="00F13A8E"/>
    <w:rsid w:val="00F153CA"/>
    <w:rsid w:val="00F155A4"/>
    <w:rsid w:val="00F200A3"/>
    <w:rsid w:val="00F2572E"/>
    <w:rsid w:val="00F33E6D"/>
    <w:rsid w:val="00F3441A"/>
    <w:rsid w:val="00F34EF8"/>
    <w:rsid w:val="00F402E2"/>
    <w:rsid w:val="00F41A77"/>
    <w:rsid w:val="00F43753"/>
    <w:rsid w:val="00F55658"/>
    <w:rsid w:val="00F562C2"/>
    <w:rsid w:val="00F64B18"/>
    <w:rsid w:val="00F710AF"/>
    <w:rsid w:val="00F7268D"/>
    <w:rsid w:val="00F84889"/>
    <w:rsid w:val="00F85428"/>
    <w:rsid w:val="00F85B61"/>
    <w:rsid w:val="00F87165"/>
    <w:rsid w:val="00F9572D"/>
    <w:rsid w:val="00FA2D5E"/>
    <w:rsid w:val="00FA3E0C"/>
    <w:rsid w:val="00FB1335"/>
    <w:rsid w:val="00FB3311"/>
    <w:rsid w:val="00FB63DC"/>
    <w:rsid w:val="00FB6AD1"/>
    <w:rsid w:val="00FC0051"/>
    <w:rsid w:val="00FC301A"/>
    <w:rsid w:val="00FC49BB"/>
    <w:rsid w:val="00FD5A01"/>
    <w:rsid w:val="00FD6AA2"/>
    <w:rsid w:val="00FE09D2"/>
    <w:rsid w:val="00FE4128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8AA0EE9"/>
  <w15:chartTrackingRefBased/>
  <w15:docId w15:val="{07CCDFD8-5974-4DA4-A231-DD842002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2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2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1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27F"/>
  </w:style>
  <w:style w:type="paragraph" w:styleId="Footer">
    <w:name w:val="footer"/>
    <w:basedOn w:val="Normal"/>
    <w:link w:val="FooterChar"/>
    <w:uiPriority w:val="99"/>
    <w:unhideWhenUsed/>
    <w:rsid w:val="00945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27F"/>
  </w:style>
  <w:style w:type="character" w:customStyle="1" w:styleId="Heading1Char">
    <w:name w:val="Heading 1 Char"/>
    <w:basedOn w:val="DefaultParagraphFont"/>
    <w:link w:val="Heading1"/>
    <w:uiPriority w:val="9"/>
    <w:rsid w:val="00945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2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315E70"/>
    <w:pPr>
      <w:widowControl w:val="0"/>
      <w:autoSpaceDE w:val="0"/>
      <w:autoSpaceDN w:val="0"/>
      <w:ind w:left="555"/>
    </w:pPr>
    <w:rPr>
      <w:rFonts w:ascii="Calibri" w:eastAsia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1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621D0"/>
    <w:pPr>
      <w:widowControl w:val="0"/>
      <w:autoSpaceDE w:val="0"/>
      <w:autoSpaceDN w:val="0"/>
      <w:ind w:left="2160" w:hanging="72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621D0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4621D0"/>
    <w:pPr>
      <w:widowControl w:val="0"/>
      <w:autoSpaceDE w:val="0"/>
      <w:autoSpaceDN w:val="0"/>
      <w:ind w:left="2160" w:hanging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CAEB-B40C-4DE4-A07E-F5BB248E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sowens@cdic.local</dc:creator>
  <cp:keywords/>
  <dc:description/>
  <cp:lastModifiedBy>sowens@cdic.local</cp:lastModifiedBy>
  <cp:revision>3</cp:revision>
  <dcterms:created xsi:type="dcterms:W3CDTF">2017-04-11T20:24:00Z</dcterms:created>
  <dcterms:modified xsi:type="dcterms:W3CDTF">2017-04-12T01:27:00Z</dcterms:modified>
</cp:coreProperties>
</file>